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93" w:rsidRPr="001F2C93" w:rsidRDefault="001F2C93" w:rsidP="001F2C93">
      <w:pPr>
        <w:widowControl/>
        <w:autoSpaceDE/>
        <w:autoSpaceDN/>
        <w:spacing w:line="252" w:lineRule="auto"/>
        <w:jc w:val="center"/>
        <w:rPr>
          <w:rFonts w:eastAsia="Times New Roman"/>
          <w:b/>
          <w:color w:val="000000"/>
          <w:spacing w:val="20"/>
          <w:sz w:val="28"/>
          <w:szCs w:val="28"/>
          <w:lang w:eastAsia="ru-RU"/>
        </w:rPr>
      </w:pPr>
      <w:r w:rsidRPr="001F2C93">
        <w:rPr>
          <w:rFonts w:eastAsia="Times New Roman"/>
          <w:b/>
          <w:color w:val="000000"/>
          <w:spacing w:val="20"/>
          <w:sz w:val="28"/>
          <w:szCs w:val="28"/>
          <w:lang w:eastAsia="ru-RU"/>
        </w:rPr>
        <w:t>АДМИНИСТРАЦИЯ</w:t>
      </w:r>
    </w:p>
    <w:p w:rsidR="001F2C93" w:rsidRPr="001F2C93" w:rsidRDefault="001F2C93" w:rsidP="001F2C93">
      <w:pPr>
        <w:widowControl/>
        <w:autoSpaceDE/>
        <w:autoSpaceDN/>
        <w:jc w:val="center"/>
        <w:rPr>
          <w:rFonts w:eastAsia="Times New Roman"/>
          <w:b/>
          <w:sz w:val="28"/>
          <w:szCs w:val="28"/>
          <w:lang w:eastAsia="ru-RU"/>
        </w:rPr>
      </w:pPr>
      <w:r w:rsidRPr="001F2C93">
        <w:rPr>
          <w:rFonts w:eastAsia="Times New Roman"/>
          <w:b/>
          <w:sz w:val="28"/>
          <w:szCs w:val="28"/>
          <w:lang w:eastAsia="ru-RU"/>
        </w:rPr>
        <w:t xml:space="preserve">САЛТЫКОВСКОГО МУНИЦИПАЛЬНОГО ОБРАЗОВАНИЯ </w:t>
      </w:r>
    </w:p>
    <w:p w:rsidR="001F2C93" w:rsidRPr="001F2C93" w:rsidRDefault="006A5E4E" w:rsidP="001F2C93">
      <w:pPr>
        <w:widowControl/>
        <w:tabs>
          <w:tab w:val="left" w:pos="708"/>
          <w:tab w:val="center" w:pos="4153"/>
          <w:tab w:val="right" w:pos="8306"/>
        </w:tabs>
        <w:suppressAutoHyphens/>
        <w:autoSpaceDE/>
        <w:autoSpaceDN/>
        <w:spacing w:line="252" w:lineRule="auto"/>
        <w:jc w:val="center"/>
        <w:rPr>
          <w:rFonts w:eastAsia="Times New Roman"/>
          <w:b/>
          <w:spacing w:val="24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0" t="19050" r="11430" b="355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64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2MB64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0" t="0" r="10795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A9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M/wQD0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1F2C93" w:rsidRPr="001F2C93">
        <w:rPr>
          <w:rFonts w:eastAsia="Times New Roman"/>
          <w:b/>
          <w:spacing w:val="24"/>
          <w:sz w:val="28"/>
          <w:szCs w:val="28"/>
          <w:lang w:eastAsia="ru-RU"/>
        </w:rPr>
        <w:t xml:space="preserve">РТИЩЕВСКОГО МУНИЦИПАЛЬНОГО РАЙОНА </w:t>
      </w:r>
    </w:p>
    <w:p w:rsidR="001F2C93" w:rsidRPr="001F2C93" w:rsidRDefault="001F2C93" w:rsidP="001F2C93">
      <w:pPr>
        <w:widowControl/>
        <w:tabs>
          <w:tab w:val="left" w:pos="708"/>
          <w:tab w:val="center" w:pos="4153"/>
          <w:tab w:val="right" w:pos="8306"/>
        </w:tabs>
        <w:suppressAutoHyphens/>
        <w:autoSpaceDE/>
        <w:autoSpaceDN/>
        <w:spacing w:line="252" w:lineRule="auto"/>
        <w:jc w:val="center"/>
        <w:rPr>
          <w:rFonts w:eastAsia="Times New Roman"/>
          <w:b/>
          <w:spacing w:val="24"/>
          <w:sz w:val="28"/>
          <w:szCs w:val="28"/>
          <w:lang w:eastAsia="ru-RU"/>
        </w:rPr>
      </w:pPr>
      <w:r w:rsidRPr="001F2C93">
        <w:rPr>
          <w:rFonts w:eastAsia="Times New Roman"/>
          <w:b/>
          <w:spacing w:val="24"/>
          <w:sz w:val="28"/>
          <w:szCs w:val="28"/>
          <w:lang w:eastAsia="ru-RU"/>
        </w:rPr>
        <w:t>САРАТОВСКОЙ ОБЛАСТИ</w:t>
      </w:r>
    </w:p>
    <w:p w:rsidR="00A07759" w:rsidRPr="00A65733" w:rsidRDefault="00A07759" w:rsidP="00A07759">
      <w:pPr>
        <w:pStyle w:val="a4"/>
        <w:jc w:val="center"/>
        <w:rPr>
          <w:b/>
          <w:sz w:val="25"/>
          <w:szCs w:val="25"/>
        </w:rPr>
      </w:pPr>
    </w:p>
    <w:p w:rsidR="00A07759" w:rsidRPr="00A65733" w:rsidRDefault="00A07759" w:rsidP="00A07759">
      <w:pPr>
        <w:pStyle w:val="a4"/>
        <w:jc w:val="center"/>
        <w:rPr>
          <w:b/>
          <w:sz w:val="25"/>
          <w:szCs w:val="25"/>
        </w:rPr>
      </w:pPr>
    </w:p>
    <w:p w:rsidR="00A07759" w:rsidRPr="001F2C93" w:rsidRDefault="00A07759" w:rsidP="00A07759">
      <w:pPr>
        <w:pStyle w:val="a4"/>
        <w:jc w:val="center"/>
        <w:rPr>
          <w:b/>
          <w:sz w:val="28"/>
          <w:szCs w:val="28"/>
          <w:lang w:eastAsia="en-US"/>
        </w:rPr>
      </w:pPr>
      <w:r w:rsidRPr="001F2C93">
        <w:rPr>
          <w:b/>
          <w:sz w:val="28"/>
          <w:szCs w:val="28"/>
        </w:rPr>
        <w:t>ПОСТАНОВЛЕНИЕ</w:t>
      </w:r>
    </w:p>
    <w:p w:rsidR="00A07759" w:rsidRPr="001F2C93" w:rsidRDefault="00A07759" w:rsidP="00A07759">
      <w:pPr>
        <w:pStyle w:val="a4"/>
        <w:jc w:val="center"/>
        <w:rPr>
          <w:b/>
          <w:sz w:val="28"/>
          <w:szCs w:val="28"/>
          <w:lang w:eastAsia="en-US"/>
        </w:rPr>
      </w:pPr>
    </w:p>
    <w:p w:rsidR="00A07759" w:rsidRPr="001F2C93" w:rsidRDefault="00595DDD" w:rsidP="006A5E4E">
      <w:pPr>
        <w:pStyle w:val="a4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06 марта 2023 года № 10</w:t>
      </w:r>
    </w:p>
    <w:p w:rsidR="00F21135" w:rsidRDefault="00F21135" w:rsidP="006A5E4E">
      <w:pPr>
        <w:tabs>
          <w:tab w:val="left" w:pos="757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21135" w:rsidRDefault="00F21135" w:rsidP="00F21135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       утверждении         Положения</w:t>
      </w:r>
    </w:p>
    <w:p w:rsidR="00F21135" w:rsidRDefault="00F21135" w:rsidP="00F21135">
      <w:pPr>
        <w:pStyle w:val="1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     организации  и  осуществлении </w:t>
      </w:r>
    </w:p>
    <w:p w:rsidR="00F21135" w:rsidRDefault="00F21135" w:rsidP="00F21135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первичного воинского учета граждан</w:t>
      </w:r>
    </w:p>
    <w:p w:rsidR="00F21135" w:rsidRDefault="00F21135" w:rsidP="00F21135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  территории   Салтыковского</w:t>
      </w:r>
    </w:p>
    <w:p w:rsidR="00F21135" w:rsidRDefault="00F21135" w:rsidP="00F21135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595DDD" w:rsidRDefault="00595DDD" w:rsidP="00F21135">
      <w:pPr>
        <w:rPr>
          <w:b/>
          <w:sz w:val="26"/>
          <w:szCs w:val="26"/>
        </w:rPr>
      </w:pPr>
    </w:p>
    <w:p w:rsidR="00595DDD" w:rsidRDefault="00F21135" w:rsidP="00595DDD">
      <w:pPr>
        <w:shd w:val="clear" w:color="auto" w:fill="FFFFFF"/>
        <w:ind w:left="14" w:right="14" w:firstLine="706"/>
        <w:jc w:val="both"/>
        <w:rPr>
          <w:sz w:val="26"/>
          <w:szCs w:val="26"/>
        </w:rPr>
      </w:pPr>
      <w:proofErr w:type="gramStart"/>
      <w:r>
        <w:rPr>
          <w:color w:val="000000"/>
          <w:spacing w:val="1"/>
          <w:sz w:val="26"/>
          <w:szCs w:val="26"/>
        </w:rPr>
        <w:t>В соответствии с Конституцией Российской Федерации, федеральны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z w:val="26"/>
          <w:szCs w:val="26"/>
        </w:rPr>
        <w:t>ми законами Российской Федерации от 31.05.1996 г. №61-ФЗ «Об обороне», от 26.02.1997 г. №31-ФЗ «О мобили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зационной подготовке и мобилизации в Российской Федерации», от 28.03.1998 г. № 53-ФЗ «О воинской обязанности и военной службе», от 05.10.2003 г. №131-ФЗ «Об общих принципах организации местного самоуправления в Россий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ской Федерации», постановлением Правительства Российской Федера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ции от 27.11.2006 г. № 719 «Об</w:t>
      </w:r>
      <w:proofErr w:type="gramEnd"/>
      <w:r>
        <w:rPr>
          <w:color w:val="000000"/>
          <w:spacing w:val="4"/>
          <w:sz w:val="26"/>
          <w:szCs w:val="26"/>
        </w:rPr>
        <w:t xml:space="preserve"> </w:t>
      </w:r>
      <w:proofErr w:type="gramStart"/>
      <w:r>
        <w:rPr>
          <w:color w:val="000000"/>
          <w:spacing w:val="4"/>
          <w:sz w:val="26"/>
          <w:szCs w:val="26"/>
        </w:rPr>
        <w:t>утверждении Положения о воин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 xml:space="preserve">ском учете», </w:t>
      </w:r>
      <w:r w:rsidR="00595DDD">
        <w:rPr>
          <w:spacing w:val="-3"/>
          <w:sz w:val="26"/>
          <w:szCs w:val="26"/>
        </w:rPr>
        <w:t>от 31.12.</w:t>
      </w:r>
      <w:bookmarkStart w:id="0" w:name="_GoBack"/>
      <w:bookmarkEnd w:id="0"/>
      <w:r>
        <w:rPr>
          <w:spacing w:val="-3"/>
          <w:sz w:val="26"/>
          <w:szCs w:val="26"/>
        </w:rPr>
        <w:t xml:space="preserve">2005 г. № 199-ФЗ «О внесении изменений в </w:t>
      </w:r>
      <w:r>
        <w:rPr>
          <w:sz w:val="26"/>
          <w:szCs w:val="26"/>
        </w:rPr>
        <w:t xml:space="preserve">отдельные законодательные акты Российской Федерации», постановлением Правительства Российской Федерации от 06.02.2020 года № 103 о внесении изменений в Положение о воинском учете, Уставом Салтыковского муниципального образования Ртищевского муниципального района Саратовской области, администрация Салтыковского муниципального образования  </w:t>
      </w:r>
      <w:proofErr w:type="gramEnd"/>
    </w:p>
    <w:p w:rsidR="00F21135" w:rsidRDefault="00F21135" w:rsidP="00595DDD">
      <w:pPr>
        <w:shd w:val="clear" w:color="auto" w:fill="FFFFFF"/>
        <w:ind w:left="14" w:right="14" w:firstLine="70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ПОСТАНОВЛЯЕТ:</w:t>
      </w: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6A5E4E"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Утвердить Положение «Об организации и осуществлении первичного    воинского учёта граждан на </w:t>
      </w:r>
      <w:r>
        <w:rPr>
          <w:sz w:val="26"/>
          <w:szCs w:val="26"/>
        </w:rPr>
        <w:t>территории Салтыковского муниципального образования (Приложение №1).</w:t>
      </w:r>
    </w:p>
    <w:p w:rsidR="00F21135" w:rsidRDefault="006A5E4E" w:rsidP="00F2113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F21135">
        <w:rPr>
          <w:b/>
          <w:sz w:val="26"/>
          <w:szCs w:val="26"/>
        </w:rPr>
        <w:t>2.</w:t>
      </w:r>
      <w:r w:rsidR="00F21135">
        <w:rPr>
          <w:sz w:val="26"/>
          <w:szCs w:val="26"/>
        </w:rPr>
        <w:t xml:space="preserve"> Утвердить должностные обязанности специалиста по ведению первичного воинского учёта (Приложение № 2).</w:t>
      </w:r>
    </w:p>
    <w:p w:rsidR="006A5E4E" w:rsidRPr="006A5E4E" w:rsidRDefault="006A5E4E" w:rsidP="006A5E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95DDD">
        <w:rPr>
          <w:b/>
          <w:sz w:val="26"/>
          <w:szCs w:val="26"/>
        </w:rPr>
        <w:t>3.</w:t>
      </w:r>
      <w:r w:rsidRPr="006A5E4E">
        <w:rPr>
          <w:sz w:val="26"/>
          <w:szCs w:val="26"/>
        </w:rPr>
        <w:t xml:space="preserve"> Насто</w:t>
      </w:r>
      <w:r w:rsidR="00595DDD">
        <w:rPr>
          <w:sz w:val="26"/>
          <w:szCs w:val="26"/>
        </w:rPr>
        <w:t>ящее постановление обнародовать 07 марта</w:t>
      </w:r>
      <w:r>
        <w:rPr>
          <w:sz w:val="26"/>
          <w:szCs w:val="26"/>
        </w:rPr>
        <w:t xml:space="preserve"> 2023</w:t>
      </w:r>
      <w:r w:rsidRPr="006A5E4E">
        <w:rPr>
          <w:sz w:val="26"/>
          <w:szCs w:val="26"/>
        </w:rPr>
        <w:t xml:space="preserve"> года в установленном порядке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6A5E4E" w:rsidRPr="006A5E4E" w:rsidRDefault="006A5E4E" w:rsidP="006A5E4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95DDD">
        <w:rPr>
          <w:b/>
          <w:sz w:val="26"/>
          <w:szCs w:val="26"/>
        </w:rPr>
        <w:t>4.</w:t>
      </w:r>
      <w:r w:rsidRPr="006A5E4E">
        <w:rPr>
          <w:sz w:val="26"/>
          <w:szCs w:val="26"/>
        </w:rPr>
        <w:t xml:space="preserve"> Настоящее постановление вступает в силу со дня его обнародования.</w:t>
      </w:r>
    </w:p>
    <w:p w:rsidR="00F21135" w:rsidRDefault="006A5E4E" w:rsidP="00F21135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5</w:t>
      </w:r>
      <w:r w:rsidR="00F21135">
        <w:rPr>
          <w:b/>
          <w:color w:val="000000"/>
          <w:sz w:val="26"/>
          <w:szCs w:val="26"/>
        </w:rPr>
        <w:t>.</w:t>
      </w:r>
      <w:r w:rsidR="00F21135">
        <w:rPr>
          <w:color w:val="000000"/>
          <w:sz w:val="26"/>
          <w:szCs w:val="26"/>
        </w:rPr>
        <w:t xml:space="preserve"> Контроль по выполнению настоящего постановления оставляю за собой.</w:t>
      </w:r>
    </w:p>
    <w:p w:rsidR="00F21135" w:rsidRDefault="00F21135" w:rsidP="00F21135">
      <w:pPr>
        <w:shd w:val="clear" w:color="auto" w:fill="FFFFFF"/>
        <w:rPr>
          <w:b/>
          <w:color w:val="000000"/>
          <w:sz w:val="28"/>
          <w:szCs w:val="28"/>
        </w:rPr>
      </w:pPr>
    </w:p>
    <w:p w:rsidR="00F21135" w:rsidRDefault="00F21135" w:rsidP="00F21135">
      <w:pPr>
        <w:shd w:val="clear" w:color="auto" w:fill="FFFFFF"/>
        <w:rPr>
          <w:b/>
          <w:color w:val="000000"/>
          <w:sz w:val="28"/>
          <w:szCs w:val="28"/>
        </w:rPr>
      </w:pPr>
    </w:p>
    <w:p w:rsidR="00595DDD" w:rsidRDefault="00595DDD" w:rsidP="00F21135">
      <w:pPr>
        <w:shd w:val="clear" w:color="auto" w:fill="FFFFFF"/>
        <w:rPr>
          <w:b/>
          <w:color w:val="000000"/>
          <w:sz w:val="28"/>
          <w:szCs w:val="28"/>
        </w:rPr>
      </w:pPr>
    </w:p>
    <w:p w:rsidR="00595DDD" w:rsidRDefault="00595DDD" w:rsidP="00F21135">
      <w:pPr>
        <w:shd w:val="clear" w:color="auto" w:fill="FFFFFF"/>
        <w:rPr>
          <w:b/>
          <w:color w:val="000000"/>
          <w:sz w:val="28"/>
          <w:szCs w:val="28"/>
        </w:rPr>
      </w:pPr>
    </w:p>
    <w:p w:rsidR="00595DDD" w:rsidRDefault="00595DDD" w:rsidP="00F21135">
      <w:pPr>
        <w:shd w:val="clear" w:color="auto" w:fill="FFFFFF"/>
        <w:rPr>
          <w:b/>
          <w:color w:val="000000"/>
          <w:sz w:val="28"/>
          <w:szCs w:val="28"/>
        </w:rPr>
      </w:pPr>
    </w:p>
    <w:p w:rsidR="00F21135" w:rsidRDefault="00595DDD" w:rsidP="00F21135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="00F21135">
        <w:rPr>
          <w:color w:val="000000"/>
          <w:sz w:val="28"/>
          <w:szCs w:val="28"/>
        </w:rPr>
        <w:t xml:space="preserve"> администрации  </w:t>
      </w:r>
    </w:p>
    <w:p w:rsidR="00F21135" w:rsidRDefault="00F21135" w:rsidP="00F2113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Салтыковского</w:t>
      </w:r>
      <w:r w:rsidR="006A5E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</w:t>
      </w:r>
      <w:r w:rsidR="006A5E4E">
        <w:rPr>
          <w:color w:val="000000"/>
          <w:sz w:val="28"/>
          <w:szCs w:val="28"/>
        </w:rPr>
        <w:t xml:space="preserve">ьного образования                       </w:t>
      </w:r>
      <w:proofErr w:type="spellStart"/>
      <w:r w:rsidR="00595DDD">
        <w:rPr>
          <w:color w:val="000000"/>
          <w:sz w:val="28"/>
          <w:szCs w:val="28"/>
        </w:rPr>
        <w:t>Н.А.Толкунова</w:t>
      </w:r>
      <w:proofErr w:type="spellEnd"/>
    </w:p>
    <w:p w:rsidR="00595DDD" w:rsidRDefault="00F21135" w:rsidP="00F2113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595DDD">
        <w:rPr>
          <w:sz w:val="26"/>
          <w:szCs w:val="26"/>
        </w:rPr>
        <w:t xml:space="preserve">                               </w:t>
      </w:r>
    </w:p>
    <w:p w:rsidR="00F21135" w:rsidRDefault="00F21135" w:rsidP="00F2113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F21135" w:rsidRDefault="00F21135" w:rsidP="00F2113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595DDD">
        <w:rPr>
          <w:sz w:val="26"/>
          <w:szCs w:val="26"/>
        </w:rPr>
        <w:t xml:space="preserve">                             к п</w:t>
      </w:r>
      <w:r>
        <w:rPr>
          <w:sz w:val="26"/>
          <w:szCs w:val="26"/>
        </w:rPr>
        <w:t xml:space="preserve">остановлению администрации </w:t>
      </w:r>
    </w:p>
    <w:p w:rsidR="00F21135" w:rsidRDefault="00F21135" w:rsidP="00F2113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Салтыковского муниципального образования  </w:t>
      </w:r>
    </w:p>
    <w:p w:rsidR="00F21135" w:rsidRDefault="006A5E4E" w:rsidP="00F2113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595DDD">
        <w:rPr>
          <w:sz w:val="26"/>
          <w:szCs w:val="26"/>
        </w:rPr>
        <w:t xml:space="preserve">                                                                         от 06 марта 2023 г. № 10</w:t>
      </w:r>
    </w:p>
    <w:p w:rsidR="006A5E4E" w:rsidRDefault="006A5E4E" w:rsidP="00F21135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ПОЛОЖЕНИЕ</w:t>
      </w:r>
    </w:p>
    <w:p w:rsidR="00F21135" w:rsidRDefault="00F21135" w:rsidP="00F21135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 организации и осуществлении и первичного воинского учёта граждан на территории Салтыковского муниципального образования</w:t>
      </w:r>
    </w:p>
    <w:p w:rsidR="00F21135" w:rsidRDefault="00F21135" w:rsidP="00F21135">
      <w:pPr>
        <w:shd w:val="clear" w:color="auto" w:fill="FFFFFF"/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shd w:val="clear" w:color="auto" w:fill="FFFFFF"/>
        <w:spacing w:line="36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ОБЩИЕ ПОЛОЖЕНИЯ</w:t>
      </w:r>
    </w:p>
    <w:p w:rsidR="00F21135" w:rsidRDefault="00F21135" w:rsidP="00F21135">
      <w:pPr>
        <w:shd w:val="clear" w:color="auto" w:fill="FFFFFF"/>
        <w:ind w:firstLine="708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Организация первичного воинского учёта граждан на территории  муниципального образования осуществляется  в соответствии с Конституцией Российской Федерации, федеральными законами Российской Федерации от 31.05.1996 №61-ФЗ "Об обо</w:t>
      </w:r>
      <w:r>
        <w:rPr>
          <w:color w:val="000000"/>
          <w:sz w:val="26"/>
          <w:szCs w:val="26"/>
        </w:rPr>
        <w:softHyphen/>
        <w:t>роне", от 26.02.1997 №31-ФЗ "О мобилизационной подготовке и мобилизации в Российской Федерации" от 28.03.1998 №53-ФЗ "О воинской обязанности и военной службе" от 31.12.2005 №199-ФЗ "О внесении изме</w:t>
      </w:r>
      <w:r>
        <w:rPr>
          <w:color w:val="000000"/>
          <w:sz w:val="26"/>
          <w:szCs w:val="26"/>
        </w:rPr>
        <w:softHyphen/>
        <w:t>нений в отдельные законодательные акты Российской Федерации в связи совершенствованием</w:t>
      </w:r>
      <w:proofErr w:type="gramEnd"/>
      <w:r>
        <w:rPr>
          <w:color w:val="000000"/>
          <w:sz w:val="26"/>
          <w:szCs w:val="26"/>
        </w:rPr>
        <w:t xml:space="preserve"> разграничения полномочий", Положением «О воинском учете», утвержденным постановлением Правительства РФ от 27.11.2006 № 719, Уставом Салтыковского муниципального образования.</w:t>
      </w:r>
    </w:p>
    <w:p w:rsidR="00F21135" w:rsidRDefault="00F21135" w:rsidP="00F21135">
      <w:pPr>
        <w:shd w:val="clear" w:color="auto" w:fill="FFFFFF"/>
        <w:ind w:left="708"/>
        <w:jc w:val="center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shd w:val="clear" w:color="auto" w:fill="FFFFFF"/>
        <w:ind w:left="708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 ОСНОВНЫЕ ЗАДАЧИ</w:t>
      </w:r>
    </w:p>
    <w:p w:rsidR="00F21135" w:rsidRDefault="00F21135" w:rsidP="00F21135">
      <w:pPr>
        <w:shd w:val="clear" w:color="auto" w:fill="FFFFFF"/>
        <w:ind w:left="708"/>
        <w:jc w:val="center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Основными задачами при осуществлении первичного воинского учёта граждан являются:</w:t>
      </w:r>
    </w:p>
    <w:p w:rsidR="00F21135" w:rsidRDefault="00F21135" w:rsidP="00F21135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2.1. Обеспечение исполнения гражданами воинской обязанности, установленной федеральными законами: "Об обороне", "О воинской обязанности и военной службе", "О мобилизационной подготовке и мобилизации в Российской Федерации".</w:t>
      </w:r>
    </w:p>
    <w:p w:rsidR="00F21135" w:rsidRDefault="00F21135" w:rsidP="00F21135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2.2. Документальное оформление сведений воинского учёта о гражданах, состоящих на воинском учете.</w:t>
      </w:r>
    </w:p>
    <w:p w:rsidR="00F21135" w:rsidRDefault="00F21135" w:rsidP="00F21135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</w:t>
      </w:r>
      <w:r>
        <w:rPr>
          <w:color w:val="000000"/>
          <w:sz w:val="26"/>
          <w:szCs w:val="26"/>
        </w:rPr>
        <w:softHyphen/>
        <w:t>дарства.</w:t>
      </w:r>
    </w:p>
    <w:p w:rsidR="00F21135" w:rsidRPr="006A5E4E" w:rsidRDefault="00F21135" w:rsidP="006A5E4E">
      <w:pPr>
        <w:shd w:val="clear" w:color="auto" w:fill="FFFFFF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 </w:t>
      </w:r>
      <w:proofErr w:type="gramStart"/>
      <w:r>
        <w:rPr>
          <w:color w:val="000000"/>
          <w:sz w:val="26"/>
          <w:szCs w:val="26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</w:t>
      </w:r>
      <w:r>
        <w:rPr>
          <w:color w:val="000000"/>
          <w:sz w:val="26"/>
          <w:szCs w:val="26"/>
        </w:rPr>
        <w:softHyphen/>
        <w:t>держание их укомплектованности на требуемом уровне в военное время.</w:t>
      </w:r>
      <w:proofErr w:type="gramEnd"/>
    </w:p>
    <w:p w:rsidR="00F21135" w:rsidRDefault="00F21135" w:rsidP="00F21135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 ФУНКЦИИ</w:t>
      </w:r>
    </w:p>
    <w:p w:rsidR="00F21135" w:rsidRDefault="00F21135" w:rsidP="00F21135">
      <w:pPr>
        <w:shd w:val="clear" w:color="auto" w:fill="FFFFFF"/>
        <w:ind w:left="708"/>
        <w:jc w:val="center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Обеспечивать выполнение функций, возложенных на администрацию Салтыковского муниципального образования в повседневной деятельности по первичному воинскому учету граждан, воинскому учёту и бронированию, граждан, пребывающих в запасе, из числа работающих в администрации Салтыковского муниципального образования.</w:t>
      </w: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подтвержденным регистрацией по месту </w:t>
      </w:r>
      <w:r>
        <w:rPr>
          <w:sz w:val="26"/>
          <w:szCs w:val="26"/>
        </w:rPr>
        <w:lastRenderedPageBreak/>
        <w:t xml:space="preserve">жительства и (или) месту пребывания, или месту прохождения альтернативной гражданской службы на территории Салтыковского муниципального образования (далее – муниципальное образование).  </w:t>
      </w:r>
    </w:p>
    <w:p w:rsidR="00F21135" w:rsidRDefault="00F21135" w:rsidP="00F211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Выявлять совместно с органами внутренних дел граждан, постоянно или временно проживающих на территории муниципального образования,  обязанных состоять на воинском учете.</w:t>
      </w:r>
    </w:p>
    <w:p w:rsidR="00F21135" w:rsidRDefault="00F21135" w:rsidP="00F211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3.4. Вести учёт организаций, находящихся на территории муниципального образования и контролировать ведение в них воинского учёта.</w:t>
      </w:r>
    </w:p>
    <w:p w:rsidR="00F21135" w:rsidRDefault="00F21135" w:rsidP="00F211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3.5. Сверять не реже одного раза в год документы первичного воинского учёта с документами воинского учета военного комиссариата, организаций.</w:t>
      </w:r>
    </w:p>
    <w:p w:rsidR="00F21135" w:rsidRDefault="00F21135" w:rsidP="00F211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3.6. По указанию военного комиссариата оповещать граждан о вызовах в военный комиссариат.</w:t>
      </w:r>
    </w:p>
    <w:p w:rsidR="00F21135" w:rsidRDefault="00F21135" w:rsidP="00F211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3.7. Своевременно вносить изменения в сведения, содержащиеся в документах первичного воинского учёта, и в 2-х недельный срок сообщать о внесённых изменениях в военный комиссариат.</w:t>
      </w:r>
    </w:p>
    <w:p w:rsidR="00F21135" w:rsidRDefault="00F21135" w:rsidP="00F211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3.8. Ежегодно представлять в военный комиссариат до 1 октября – списки юношей, подлежащих первоначальной постановке на воинский учет в следующем году.</w:t>
      </w:r>
    </w:p>
    <w:p w:rsidR="00F21135" w:rsidRDefault="00F21135" w:rsidP="00F2113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над их исполнением. </w:t>
      </w:r>
      <w:proofErr w:type="gramStart"/>
      <w:r>
        <w:rPr>
          <w:sz w:val="26"/>
          <w:szCs w:val="26"/>
        </w:rPr>
        <w:t>Должностное лицо администрации, осуществляющее первичный воинский учет, обязано выдавать гражданам, подлежащим воинскому учету и не имеющим регистрации по месту жительства и месту пребывания, а так же гражданам, прибывшим на место пребывания на срок более 3 месяцев и не имеющим регистрации по месту пребывания, при принятии их на работу в администрацию или увольнении их с работы в администрации сведения по форме</w:t>
      </w:r>
      <w:proofErr w:type="gramEnd"/>
      <w:r>
        <w:rPr>
          <w:sz w:val="26"/>
          <w:szCs w:val="26"/>
        </w:rPr>
        <w:t xml:space="preserve"> согласно приложению № 2 к Положению войском </w:t>
      </w:r>
      <w:proofErr w:type="gramStart"/>
      <w:r>
        <w:rPr>
          <w:sz w:val="26"/>
          <w:szCs w:val="26"/>
        </w:rPr>
        <w:t>учете</w:t>
      </w:r>
      <w:proofErr w:type="gramEnd"/>
      <w:r>
        <w:rPr>
          <w:sz w:val="26"/>
          <w:szCs w:val="26"/>
        </w:rPr>
        <w:t>, утвержденному Постановлением Правительства РФ от 27.11.2006 года № 719, для постановки на воинский учет по месту пребывания (учебы) в военных комиссариатах или органах местного самоуправления.</w:t>
      </w:r>
    </w:p>
    <w:p w:rsidR="00F21135" w:rsidRDefault="00F21135" w:rsidP="00F21135">
      <w:pPr>
        <w:ind w:firstLine="708"/>
        <w:jc w:val="center"/>
        <w:rPr>
          <w:b/>
          <w:sz w:val="26"/>
          <w:szCs w:val="26"/>
        </w:rPr>
      </w:pPr>
    </w:p>
    <w:p w:rsidR="00F21135" w:rsidRDefault="00F21135" w:rsidP="00F21135">
      <w:pPr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4. ПРАВА</w:t>
      </w:r>
    </w:p>
    <w:p w:rsidR="00F21135" w:rsidRDefault="00F21135" w:rsidP="00F21135">
      <w:pPr>
        <w:jc w:val="both"/>
        <w:rPr>
          <w:sz w:val="26"/>
          <w:szCs w:val="26"/>
        </w:rPr>
      </w:pP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4.1. Для плановой и целенаправленной работы специалист по ведению первичного воинского учёта администрации поселения имеет право:</w:t>
      </w: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запрашивать и получать от   администрации муниципального образования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  задач;</w:t>
      </w: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создавать информационные базы данных по вопросам, отнесенным к компетенции специалиста;</w:t>
      </w: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выносить на рассмотрение главы администрации вопросы о привлечении на договорной основе специалистов для осуществления отдельных работ;</w:t>
      </w: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организовывать взаимодействие в установленном порядке и обеспечивать </w:t>
      </w:r>
      <w:r>
        <w:rPr>
          <w:sz w:val="26"/>
          <w:szCs w:val="26"/>
        </w:rPr>
        <w:lastRenderedPageBreak/>
        <w:t>служебную переписку с органами исполнительной власти, органами исполнительной власти, органами местного самоуправления, общественными объединениями, а также с организациями по вопросам, отнесенным к компетенции специалиста по ведению первичного воинского учёта;</w:t>
      </w: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проводить внутренние совещания по вопросам, отнесенным к компетенции специалиста по ведению первичного воинского учёта.</w:t>
      </w:r>
    </w:p>
    <w:p w:rsidR="00F21135" w:rsidRDefault="00F21135" w:rsidP="00F21135">
      <w:pPr>
        <w:jc w:val="both"/>
        <w:rPr>
          <w:sz w:val="26"/>
          <w:szCs w:val="26"/>
        </w:rPr>
      </w:pPr>
    </w:p>
    <w:p w:rsidR="00F21135" w:rsidRDefault="00F21135" w:rsidP="00F211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РУКОВОДСТВО</w:t>
      </w:r>
    </w:p>
    <w:p w:rsidR="00F21135" w:rsidRDefault="00F21135" w:rsidP="00F21135">
      <w:pPr>
        <w:jc w:val="center"/>
        <w:rPr>
          <w:b/>
          <w:sz w:val="26"/>
          <w:szCs w:val="26"/>
        </w:rPr>
      </w:pP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5.1. Специалист по ведению первичного воинского учёта назначается на должность и освобождается от должности главой администрации </w:t>
      </w:r>
      <w:r w:rsidR="008B53A3">
        <w:rPr>
          <w:sz w:val="26"/>
          <w:szCs w:val="26"/>
        </w:rPr>
        <w:t>Салтыковского</w:t>
      </w:r>
      <w:r>
        <w:rPr>
          <w:sz w:val="26"/>
          <w:szCs w:val="26"/>
        </w:rPr>
        <w:t xml:space="preserve"> муниципального образования.</w:t>
      </w: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5.2. Специалист по ведению первичного воинского учёта находится в непосредственном подчинении главы администрации </w:t>
      </w:r>
      <w:r w:rsidR="008B53A3">
        <w:rPr>
          <w:sz w:val="26"/>
          <w:szCs w:val="26"/>
        </w:rPr>
        <w:t>Салтыковского</w:t>
      </w:r>
      <w:r>
        <w:rPr>
          <w:sz w:val="26"/>
          <w:szCs w:val="26"/>
        </w:rPr>
        <w:t xml:space="preserve"> муниципального образования.</w:t>
      </w:r>
    </w:p>
    <w:p w:rsidR="00F21135" w:rsidRDefault="00F21135" w:rsidP="00F21135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21135" w:rsidRDefault="00F21135" w:rsidP="00F21135">
      <w:pPr>
        <w:shd w:val="clear" w:color="auto" w:fill="FFFFFF"/>
        <w:ind w:firstLine="360"/>
        <w:jc w:val="both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</w:p>
    <w:p w:rsidR="00F21135" w:rsidRDefault="00F21135" w:rsidP="00F2113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</w:p>
    <w:p w:rsidR="00F21135" w:rsidRDefault="00F21135" w:rsidP="00F2113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</w:p>
    <w:p w:rsidR="00F21135" w:rsidRDefault="00F21135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</w:p>
    <w:p w:rsidR="006A5E4E" w:rsidRDefault="006A5E4E" w:rsidP="00F21135">
      <w:pPr>
        <w:jc w:val="right"/>
        <w:rPr>
          <w:sz w:val="26"/>
          <w:szCs w:val="26"/>
        </w:rPr>
      </w:pPr>
    </w:p>
    <w:p w:rsidR="006A5E4E" w:rsidRDefault="006A5E4E" w:rsidP="00F21135">
      <w:pPr>
        <w:jc w:val="right"/>
        <w:rPr>
          <w:sz w:val="26"/>
          <w:szCs w:val="26"/>
        </w:rPr>
      </w:pPr>
    </w:p>
    <w:p w:rsidR="006A5E4E" w:rsidRDefault="006A5E4E" w:rsidP="00F21135">
      <w:pPr>
        <w:jc w:val="right"/>
        <w:rPr>
          <w:sz w:val="26"/>
          <w:szCs w:val="26"/>
        </w:rPr>
      </w:pPr>
    </w:p>
    <w:p w:rsidR="006A5E4E" w:rsidRDefault="006A5E4E" w:rsidP="00F21135">
      <w:pPr>
        <w:jc w:val="right"/>
        <w:rPr>
          <w:sz w:val="26"/>
          <w:szCs w:val="26"/>
        </w:rPr>
      </w:pPr>
    </w:p>
    <w:p w:rsidR="006A5E4E" w:rsidRDefault="006A5E4E" w:rsidP="00F21135">
      <w:pPr>
        <w:jc w:val="right"/>
        <w:rPr>
          <w:sz w:val="26"/>
          <w:szCs w:val="26"/>
        </w:rPr>
      </w:pPr>
    </w:p>
    <w:p w:rsidR="00595DDD" w:rsidRDefault="00595DDD" w:rsidP="00F21135">
      <w:pPr>
        <w:jc w:val="right"/>
        <w:rPr>
          <w:sz w:val="26"/>
          <w:szCs w:val="26"/>
        </w:rPr>
      </w:pPr>
    </w:p>
    <w:p w:rsidR="00595DDD" w:rsidRDefault="00595DDD" w:rsidP="00F21135">
      <w:pPr>
        <w:jc w:val="right"/>
        <w:rPr>
          <w:sz w:val="26"/>
          <w:szCs w:val="26"/>
        </w:rPr>
      </w:pPr>
    </w:p>
    <w:p w:rsidR="00595DDD" w:rsidRDefault="00595DDD" w:rsidP="00F21135">
      <w:pPr>
        <w:jc w:val="right"/>
        <w:rPr>
          <w:sz w:val="26"/>
          <w:szCs w:val="26"/>
        </w:rPr>
      </w:pPr>
    </w:p>
    <w:p w:rsidR="00F21135" w:rsidRDefault="00F21135" w:rsidP="00F2113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F21135" w:rsidRDefault="00F21135" w:rsidP="00F2113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595DDD">
        <w:rPr>
          <w:sz w:val="26"/>
          <w:szCs w:val="26"/>
        </w:rPr>
        <w:t xml:space="preserve">                             к п</w:t>
      </w:r>
      <w:r>
        <w:rPr>
          <w:sz w:val="26"/>
          <w:szCs w:val="26"/>
        </w:rPr>
        <w:t xml:space="preserve">остановлению администрации </w:t>
      </w:r>
    </w:p>
    <w:p w:rsidR="00F21135" w:rsidRDefault="008B53A3" w:rsidP="00F21135">
      <w:pPr>
        <w:jc w:val="right"/>
        <w:rPr>
          <w:sz w:val="26"/>
          <w:szCs w:val="26"/>
        </w:rPr>
      </w:pPr>
      <w:r>
        <w:rPr>
          <w:sz w:val="26"/>
          <w:szCs w:val="26"/>
        </w:rPr>
        <w:t>Салтыковского</w:t>
      </w:r>
    </w:p>
    <w:p w:rsidR="00F21135" w:rsidRDefault="00F21135" w:rsidP="00F2113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:rsidR="00F21135" w:rsidRDefault="006A5E4E" w:rsidP="006A5E4E">
      <w:pPr>
        <w:tabs>
          <w:tab w:val="left" w:pos="6487"/>
          <w:tab w:val="right" w:pos="9349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595DDD">
        <w:rPr>
          <w:sz w:val="26"/>
          <w:szCs w:val="26"/>
        </w:rPr>
        <w:t xml:space="preserve">      от 06 марта 2023 г. № 10</w:t>
      </w:r>
      <w:r>
        <w:rPr>
          <w:sz w:val="26"/>
          <w:szCs w:val="26"/>
        </w:rPr>
        <w:tab/>
      </w:r>
      <w:r w:rsidR="008B53A3">
        <w:rPr>
          <w:sz w:val="26"/>
          <w:szCs w:val="26"/>
        </w:rPr>
        <w:t xml:space="preserve"> </w:t>
      </w:r>
    </w:p>
    <w:p w:rsidR="00F21135" w:rsidRDefault="00F21135" w:rsidP="00F21135">
      <w:pPr>
        <w:shd w:val="clear" w:color="auto" w:fill="FFFFFF"/>
        <w:jc w:val="right"/>
        <w:rPr>
          <w:sz w:val="26"/>
          <w:szCs w:val="26"/>
        </w:rPr>
      </w:pPr>
    </w:p>
    <w:p w:rsidR="00F21135" w:rsidRDefault="00F21135" w:rsidP="00F211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ДОЛЖНОСТНЫЕ ОБЯЗАННОСТИ</w:t>
      </w:r>
    </w:p>
    <w:p w:rsidR="00F21135" w:rsidRDefault="00F21135" w:rsidP="00F21135">
      <w:pPr>
        <w:ind w:left="1440" w:hanging="732"/>
        <w:rPr>
          <w:b/>
          <w:sz w:val="26"/>
          <w:szCs w:val="26"/>
        </w:rPr>
      </w:pPr>
      <w:r>
        <w:rPr>
          <w:sz w:val="26"/>
          <w:szCs w:val="26"/>
        </w:rPr>
        <w:t>ответственного по ведению первичного воинского учёта граждан на территории</w:t>
      </w:r>
      <w:r>
        <w:rPr>
          <w:b/>
          <w:sz w:val="26"/>
          <w:szCs w:val="26"/>
        </w:rPr>
        <w:t xml:space="preserve"> </w:t>
      </w:r>
      <w:r w:rsidR="008B53A3">
        <w:rPr>
          <w:sz w:val="26"/>
          <w:szCs w:val="26"/>
        </w:rPr>
        <w:t>Салтыковского</w:t>
      </w:r>
      <w:r>
        <w:rPr>
          <w:sz w:val="26"/>
          <w:szCs w:val="26"/>
        </w:rPr>
        <w:t xml:space="preserve"> муниципального образования</w:t>
      </w:r>
    </w:p>
    <w:p w:rsidR="00F21135" w:rsidRDefault="00F21135" w:rsidP="00F21135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по ведению первичного воинского учёта граждан на территории </w:t>
      </w:r>
      <w:r w:rsidR="008B53A3">
        <w:rPr>
          <w:sz w:val="26"/>
          <w:szCs w:val="26"/>
        </w:rPr>
        <w:t>Салтыковского</w:t>
      </w:r>
      <w:r>
        <w:rPr>
          <w:sz w:val="26"/>
          <w:szCs w:val="26"/>
        </w:rPr>
        <w:t xml:space="preserve"> муниципального образования является назначенным должностным лицом и подчиняется главе администрации </w:t>
      </w:r>
      <w:r w:rsidR="008B53A3">
        <w:rPr>
          <w:sz w:val="26"/>
          <w:szCs w:val="26"/>
        </w:rPr>
        <w:t>Салтыковского</w:t>
      </w:r>
      <w:r>
        <w:rPr>
          <w:sz w:val="26"/>
          <w:szCs w:val="26"/>
        </w:rPr>
        <w:t xml:space="preserve"> муниципального образования.</w:t>
      </w: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Ответственный</w:t>
      </w:r>
      <w:proofErr w:type="gramEnd"/>
      <w:r>
        <w:rPr>
          <w:sz w:val="26"/>
          <w:szCs w:val="26"/>
        </w:rPr>
        <w:t xml:space="preserve"> по ведению первичного воинского учёта граждан на территории </w:t>
      </w:r>
      <w:r w:rsidR="008B53A3">
        <w:rPr>
          <w:sz w:val="26"/>
          <w:szCs w:val="26"/>
        </w:rPr>
        <w:t>Салтыковского</w:t>
      </w:r>
      <w:r>
        <w:rPr>
          <w:sz w:val="26"/>
          <w:szCs w:val="26"/>
        </w:rPr>
        <w:t xml:space="preserve"> муниципального образования руководствуется в своей работе Конституцией Российской Федерации, действующими Федеральными законами и законами Саратовской области, нормативно – правовыми актами Правительства РФ.</w:t>
      </w:r>
    </w:p>
    <w:p w:rsidR="00F21135" w:rsidRDefault="00F21135" w:rsidP="00F21135">
      <w:pPr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Специалист</w:t>
      </w:r>
      <w:r>
        <w:rPr>
          <w:sz w:val="26"/>
          <w:szCs w:val="26"/>
        </w:rPr>
        <w:t xml:space="preserve"> по ведению первичного воинского учёта несёт ответственность за </w:t>
      </w:r>
      <w:r>
        <w:rPr>
          <w:bCs/>
          <w:color w:val="000000"/>
          <w:sz w:val="26"/>
          <w:szCs w:val="26"/>
        </w:rPr>
        <w:t xml:space="preserve">организацию и осуществление первичного воинского учёта в муниципальном образовании в </w:t>
      </w:r>
      <w:r>
        <w:rPr>
          <w:sz w:val="26"/>
          <w:szCs w:val="26"/>
        </w:rPr>
        <w:t xml:space="preserve">соответствии с задачами, возложенными на администрацию </w:t>
      </w:r>
      <w:r w:rsidR="008B53A3">
        <w:rPr>
          <w:sz w:val="26"/>
          <w:szCs w:val="26"/>
        </w:rPr>
        <w:t>Салтыковского</w:t>
      </w:r>
      <w:r>
        <w:rPr>
          <w:sz w:val="26"/>
          <w:szCs w:val="26"/>
        </w:rPr>
        <w:t xml:space="preserve"> муниципального образования, ответственный по ведению первичного воинского учёта.  </w:t>
      </w: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>
        <w:rPr>
          <w:b/>
          <w:sz w:val="26"/>
          <w:szCs w:val="26"/>
        </w:rPr>
        <w:t>ОБЯЗАН</w:t>
      </w:r>
      <w:r>
        <w:rPr>
          <w:sz w:val="26"/>
          <w:szCs w:val="26"/>
        </w:rPr>
        <w:t>:</w:t>
      </w:r>
    </w:p>
    <w:p w:rsidR="00F21135" w:rsidRDefault="00F21135" w:rsidP="00F21135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1) осуществлять первичный воинский учет граждан, пребывающих в запасе, и граждан, подлежащих при</w:t>
      </w:r>
      <w:r>
        <w:rPr>
          <w:color w:val="000000"/>
          <w:sz w:val="26"/>
          <w:szCs w:val="26"/>
        </w:rPr>
        <w:softHyphen/>
        <w:t>зыву на военную службу, проживающих или пребывающих (на срок более трех месяцев)</w:t>
      </w:r>
      <w:r>
        <w:rPr>
          <w:sz w:val="26"/>
          <w:szCs w:val="26"/>
        </w:rPr>
        <w:t xml:space="preserve"> в том числе не подтвержденным регистрацией по месту жительства и (или) месту пребывания, или месту прохождения альтернативной гражданской службы на территории </w:t>
      </w:r>
      <w:r w:rsidR="008B53A3">
        <w:rPr>
          <w:sz w:val="26"/>
          <w:szCs w:val="26"/>
        </w:rPr>
        <w:t>Салтыковского</w:t>
      </w:r>
      <w:r>
        <w:rPr>
          <w:sz w:val="26"/>
          <w:szCs w:val="26"/>
        </w:rPr>
        <w:t xml:space="preserve"> муниципального образования</w:t>
      </w:r>
      <w:r>
        <w:rPr>
          <w:color w:val="000000"/>
          <w:sz w:val="26"/>
          <w:szCs w:val="26"/>
        </w:rPr>
        <w:t>;</w:t>
      </w:r>
    </w:p>
    <w:p w:rsidR="00F21135" w:rsidRDefault="00F21135" w:rsidP="00F21135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2) выявлять совместно с органами внутренних дел граждан, проживающих или пребывающих (на срок более трех месяцев)</w:t>
      </w:r>
      <w:r>
        <w:rPr>
          <w:sz w:val="26"/>
          <w:szCs w:val="26"/>
        </w:rPr>
        <w:t xml:space="preserve"> в том числе не подтвержденным регистрацией по месту жительства и (или) месту пребывания, или месту прохождения альтернативной гражданской службы на территории </w:t>
      </w:r>
      <w:r w:rsidR="008B53A3">
        <w:rPr>
          <w:sz w:val="26"/>
          <w:szCs w:val="26"/>
        </w:rPr>
        <w:t>Салтыковского</w:t>
      </w:r>
      <w:r>
        <w:rPr>
          <w:sz w:val="26"/>
          <w:szCs w:val="26"/>
        </w:rPr>
        <w:t xml:space="preserve"> муниципального образования</w:t>
      </w:r>
      <w:r>
        <w:rPr>
          <w:color w:val="000000"/>
          <w:sz w:val="26"/>
          <w:szCs w:val="26"/>
        </w:rPr>
        <w:t>, обязанных состоять на воинском учёте;</w:t>
      </w:r>
    </w:p>
    <w:p w:rsidR="00F21135" w:rsidRDefault="00F21135" w:rsidP="00F21135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3) вести учёт организаций, находящихся на   территории муниципального образования, и контролировать ведение в них воинского учёта;</w:t>
      </w:r>
    </w:p>
    <w:p w:rsidR="00F21135" w:rsidRDefault="00F21135" w:rsidP="00F21135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4) вести и хранить документы первичного воинского учёта в порядке и по формам, которые определяются Министерством обороны Российской Федерации.</w:t>
      </w:r>
    </w:p>
    <w:p w:rsidR="00F21135" w:rsidRDefault="00F21135" w:rsidP="00F21135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5)  сверять не реже одного раза в год документы первичного воинского учёта с документами воин</w:t>
      </w:r>
      <w:r>
        <w:rPr>
          <w:color w:val="000000"/>
          <w:sz w:val="26"/>
          <w:szCs w:val="26"/>
        </w:rPr>
        <w:softHyphen/>
        <w:t xml:space="preserve">ского учёта </w:t>
      </w:r>
      <w:r>
        <w:rPr>
          <w:sz w:val="26"/>
          <w:szCs w:val="26"/>
        </w:rPr>
        <w:t>военного комиссариата, организаций</w:t>
      </w:r>
      <w:r>
        <w:rPr>
          <w:color w:val="000000"/>
          <w:sz w:val="26"/>
          <w:szCs w:val="26"/>
        </w:rPr>
        <w:t>;</w:t>
      </w:r>
    </w:p>
    <w:p w:rsidR="00F21135" w:rsidRDefault="00F21135" w:rsidP="00F21135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своевременно вносить изменения в сведения, содержащиеся в документах первичного воинского учёта, и в двухнедельный срок сообщать о внесенных изменениях в</w:t>
      </w:r>
      <w:r>
        <w:rPr>
          <w:sz w:val="26"/>
          <w:szCs w:val="26"/>
        </w:rPr>
        <w:t xml:space="preserve"> военный комиссариат</w:t>
      </w:r>
      <w:r>
        <w:rPr>
          <w:color w:val="000000"/>
          <w:sz w:val="26"/>
          <w:szCs w:val="26"/>
        </w:rPr>
        <w:t>;</w:t>
      </w:r>
    </w:p>
    <w:p w:rsidR="00F21135" w:rsidRDefault="00F21135" w:rsidP="00F21135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7) разъяснять должностным лицам организаций и гражданам их обязанности по воинскому учету, моби</w:t>
      </w:r>
      <w:r>
        <w:rPr>
          <w:color w:val="000000"/>
          <w:sz w:val="26"/>
          <w:szCs w:val="26"/>
        </w:rPr>
        <w:softHyphen/>
        <w:t xml:space="preserve">лизационной подготовке и мобилизации, установленные законодательством Российской Федерации и Положением по воинскому учёту, и осуществлять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их исполнением, а также информировать об ответственности за неисполнение указанных обязанностей;</w:t>
      </w:r>
    </w:p>
    <w:p w:rsidR="00F21135" w:rsidRDefault="00F21135" w:rsidP="00F21135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8)  представлять в</w:t>
      </w:r>
      <w:r>
        <w:rPr>
          <w:sz w:val="26"/>
          <w:szCs w:val="26"/>
        </w:rPr>
        <w:t xml:space="preserve"> военный комиссариат </w:t>
      </w:r>
      <w:r>
        <w:rPr>
          <w:color w:val="000000"/>
          <w:sz w:val="26"/>
          <w:szCs w:val="26"/>
        </w:rPr>
        <w:t xml:space="preserve">сведения о случаях неисполнения </w:t>
      </w:r>
      <w:r>
        <w:rPr>
          <w:color w:val="000000"/>
          <w:sz w:val="26"/>
          <w:szCs w:val="26"/>
        </w:rPr>
        <w:lastRenderedPageBreak/>
        <w:t>должностными лицами орга</w:t>
      </w:r>
      <w:r>
        <w:rPr>
          <w:color w:val="000000"/>
          <w:sz w:val="26"/>
          <w:szCs w:val="26"/>
        </w:rPr>
        <w:softHyphen/>
        <w:t>низаций и гражданами обязанностей по воинскому учёту, мобилизационной подготовке и мобилизации;</w:t>
      </w:r>
    </w:p>
    <w:p w:rsidR="00F21135" w:rsidRDefault="00F21135" w:rsidP="00F21135">
      <w:pPr>
        <w:shd w:val="clear" w:color="auto" w:fill="FFFFFF"/>
        <w:ind w:firstLine="360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9) проверять наличие и подлинность военных билетов (временных удостоверений, выданных взамен во</w:t>
      </w:r>
      <w:r>
        <w:rPr>
          <w:color w:val="000000"/>
          <w:sz w:val="26"/>
          <w:szCs w:val="26"/>
        </w:rPr>
        <w:softHyphen/>
        <w:t>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учёта о снятии граждан с воинского учёта по прежнему месту жительства, отметок в паспортах</w:t>
      </w:r>
      <w:proofErr w:type="gramEnd"/>
      <w:r>
        <w:rPr>
          <w:color w:val="000000"/>
          <w:sz w:val="26"/>
          <w:szCs w:val="26"/>
        </w:rPr>
        <w:t xml:space="preserve"> граждан Российской Федерации об их отношении к воинской обязанности;</w:t>
      </w:r>
    </w:p>
    <w:p w:rsidR="00F21135" w:rsidRDefault="00F21135" w:rsidP="00F21135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10) заполнять:</w:t>
      </w:r>
    </w:p>
    <w:p w:rsidR="00F21135" w:rsidRDefault="00F21135" w:rsidP="00F21135">
      <w:pPr>
        <w:shd w:val="clear" w:color="auto" w:fill="FFFFFF"/>
        <w:ind w:firstLine="1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  карточки первичного учёта на офицеров запаса;</w:t>
      </w:r>
    </w:p>
    <w:p w:rsidR="00F21135" w:rsidRDefault="00F21135" w:rsidP="00F21135">
      <w:pPr>
        <w:shd w:val="clear" w:color="auto" w:fill="FFFFFF"/>
        <w:ind w:firstLine="1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 алфавитные карточки и учетные карточки на прапорщиков, мичманов, старшин, сержантов, солдат и мат</w:t>
      </w:r>
      <w:r>
        <w:rPr>
          <w:color w:val="000000"/>
          <w:sz w:val="26"/>
          <w:szCs w:val="26"/>
        </w:rPr>
        <w:softHyphen/>
        <w:t>росов запаса;</w:t>
      </w:r>
    </w:p>
    <w:p w:rsidR="00F21135" w:rsidRDefault="00F21135" w:rsidP="00F21135">
      <w:pPr>
        <w:ind w:firstLine="18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 карты первичного воинского учёта призывников.</w:t>
      </w:r>
    </w:p>
    <w:p w:rsidR="00F21135" w:rsidRDefault="00F21135" w:rsidP="00F21135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11)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</w:t>
      </w:r>
      <w:r>
        <w:rPr>
          <w:color w:val="000000"/>
          <w:sz w:val="26"/>
          <w:szCs w:val="26"/>
        </w:rPr>
        <w:softHyphen/>
        <w:t>нимаемых на воинский учёт;</w:t>
      </w:r>
    </w:p>
    <w:p w:rsidR="00F21135" w:rsidRDefault="00F21135" w:rsidP="00F2113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>
        <w:rPr>
          <w:sz w:val="26"/>
          <w:szCs w:val="26"/>
        </w:rPr>
        <w:t>12</w:t>
      </w:r>
      <w:r>
        <w:rPr>
          <w:color w:val="000000"/>
          <w:sz w:val="26"/>
          <w:szCs w:val="26"/>
        </w:rPr>
        <w:t>) оповещать призывников о необходимости личной явки в</w:t>
      </w:r>
      <w:r>
        <w:rPr>
          <w:sz w:val="26"/>
          <w:szCs w:val="26"/>
        </w:rPr>
        <w:t xml:space="preserve"> военный комиссариат</w:t>
      </w:r>
      <w:r>
        <w:rPr>
          <w:color w:val="000000"/>
          <w:sz w:val="26"/>
          <w:szCs w:val="26"/>
        </w:rPr>
        <w:t xml:space="preserve"> для постановки на воинский учет</w:t>
      </w:r>
    </w:p>
    <w:p w:rsidR="00F21135" w:rsidRDefault="00F21135" w:rsidP="00F21135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13) информировать военный</w:t>
      </w:r>
      <w:r>
        <w:rPr>
          <w:sz w:val="26"/>
          <w:szCs w:val="26"/>
        </w:rPr>
        <w:t xml:space="preserve"> комиссариат </w:t>
      </w:r>
      <w:r>
        <w:rPr>
          <w:color w:val="000000"/>
          <w:sz w:val="26"/>
          <w:szCs w:val="26"/>
        </w:rPr>
        <w:t>об обнаруженных в документах воинского учёта и мобилизацион</w:t>
      </w:r>
      <w:r>
        <w:rPr>
          <w:color w:val="000000"/>
          <w:sz w:val="26"/>
          <w:szCs w:val="26"/>
        </w:rPr>
        <w:softHyphen/>
        <w:t>ных предписаниях граждан исправлениях, неточностях, подделках и неполном количестве листов;</w:t>
      </w:r>
    </w:p>
    <w:p w:rsidR="00F21135" w:rsidRDefault="00F21135" w:rsidP="00F21135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>
        <w:rPr>
          <w:color w:val="000000"/>
          <w:sz w:val="26"/>
          <w:szCs w:val="26"/>
        </w:rPr>
        <w:t xml:space="preserve">) составлять и представлять в </w:t>
      </w:r>
      <w:r>
        <w:rPr>
          <w:sz w:val="26"/>
          <w:szCs w:val="26"/>
        </w:rPr>
        <w:t>военный комиссариат</w:t>
      </w:r>
      <w:r>
        <w:rPr>
          <w:color w:val="000000"/>
          <w:sz w:val="26"/>
          <w:szCs w:val="26"/>
        </w:rPr>
        <w:t xml:space="preserve"> в двухнедельный срок списки граждан, убывших на новое место жительства за пределы муниципального образования без снятия с воинского учёта;</w:t>
      </w:r>
    </w:p>
    <w:p w:rsidR="00F21135" w:rsidRDefault="00F21135" w:rsidP="00F21135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15) хранить документы первичного воинского учёта граждан, снятых с воинского учёта, до очередной свер</w:t>
      </w:r>
      <w:r>
        <w:rPr>
          <w:color w:val="000000"/>
          <w:sz w:val="26"/>
          <w:szCs w:val="26"/>
        </w:rPr>
        <w:softHyphen/>
        <w:t xml:space="preserve">ки с учётными данными </w:t>
      </w:r>
      <w:r>
        <w:rPr>
          <w:sz w:val="26"/>
          <w:szCs w:val="26"/>
        </w:rPr>
        <w:t>военного комиссариата</w:t>
      </w:r>
      <w:r>
        <w:rPr>
          <w:color w:val="000000"/>
          <w:sz w:val="26"/>
          <w:szCs w:val="26"/>
        </w:rPr>
        <w:t>, после чего уничтожать их в установленном порядке.</w:t>
      </w:r>
    </w:p>
    <w:p w:rsidR="00F21135" w:rsidRDefault="00F21135" w:rsidP="00F21135">
      <w:pPr>
        <w:shd w:val="clear" w:color="auto" w:fill="FFFFFF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16) ежегодно, до 1 февраля, представлять в </w:t>
      </w:r>
      <w:r>
        <w:rPr>
          <w:sz w:val="26"/>
          <w:szCs w:val="26"/>
        </w:rPr>
        <w:t xml:space="preserve">военный комиссариат                  </w:t>
      </w:r>
      <w:r>
        <w:rPr>
          <w:color w:val="000000"/>
          <w:sz w:val="26"/>
          <w:szCs w:val="26"/>
        </w:rPr>
        <w:t>отчёты о результатах осуществления первичного воинского учёта в предшествую</w:t>
      </w:r>
      <w:r>
        <w:rPr>
          <w:color w:val="000000"/>
          <w:sz w:val="26"/>
          <w:szCs w:val="26"/>
        </w:rPr>
        <w:softHyphen/>
        <w:t>щем году.</w:t>
      </w:r>
    </w:p>
    <w:sectPr w:rsidR="00F21135" w:rsidSect="00595DDD">
      <w:footerReference w:type="default" r:id="rId8"/>
      <w:pgSz w:w="11900" w:h="16820"/>
      <w:pgMar w:top="737" w:right="851" w:bottom="1134" w:left="1304" w:header="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85" w:rsidRDefault="003D2985" w:rsidP="00BD6C5D">
      <w:r>
        <w:separator/>
      </w:r>
    </w:p>
  </w:endnote>
  <w:endnote w:type="continuationSeparator" w:id="0">
    <w:p w:rsidR="003D2985" w:rsidRDefault="003D2985" w:rsidP="00BD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447212"/>
      <w:docPartObj>
        <w:docPartGallery w:val="Page Numbers (Bottom of Page)"/>
        <w:docPartUnique/>
      </w:docPartObj>
    </w:sdtPr>
    <w:sdtContent>
      <w:p w:rsidR="00595DDD" w:rsidRDefault="00595D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95DDD" w:rsidRDefault="00595D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85" w:rsidRDefault="003D2985" w:rsidP="00BD6C5D">
      <w:r>
        <w:separator/>
      </w:r>
    </w:p>
  </w:footnote>
  <w:footnote w:type="continuationSeparator" w:id="0">
    <w:p w:rsidR="003D2985" w:rsidRDefault="003D2985" w:rsidP="00BD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1">
    <w:nsid w:val="51602240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2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F3"/>
    <w:rsid w:val="00007090"/>
    <w:rsid w:val="000226BB"/>
    <w:rsid w:val="00104FB3"/>
    <w:rsid w:val="0015408B"/>
    <w:rsid w:val="00167ACB"/>
    <w:rsid w:val="001F2C93"/>
    <w:rsid w:val="00230E01"/>
    <w:rsid w:val="00261C46"/>
    <w:rsid w:val="002B6A56"/>
    <w:rsid w:val="002B7076"/>
    <w:rsid w:val="0033616F"/>
    <w:rsid w:val="0039088C"/>
    <w:rsid w:val="003D2985"/>
    <w:rsid w:val="003F2A0C"/>
    <w:rsid w:val="004D254F"/>
    <w:rsid w:val="004F5EEF"/>
    <w:rsid w:val="00595DDD"/>
    <w:rsid w:val="005F2186"/>
    <w:rsid w:val="00677A29"/>
    <w:rsid w:val="006A24D5"/>
    <w:rsid w:val="006A5E4E"/>
    <w:rsid w:val="00700C0A"/>
    <w:rsid w:val="00774038"/>
    <w:rsid w:val="00776B8C"/>
    <w:rsid w:val="007D6B5D"/>
    <w:rsid w:val="00805DB4"/>
    <w:rsid w:val="0083675B"/>
    <w:rsid w:val="00844CF3"/>
    <w:rsid w:val="00884E58"/>
    <w:rsid w:val="008B399F"/>
    <w:rsid w:val="008B53A3"/>
    <w:rsid w:val="008B6C3E"/>
    <w:rsid w:val="009167F5"/>
    <w:rsid w:val="00953BAF"/>
    <w:rsid w:val="009E4FB8"/>
    <w:rsid w:val="00A07759"/>
    <w:rsid w:val="00A37AEE"/>
    <w:rsid w:val="00A42688"/>
    <w:rsid w:val="00AD2194"/>
    <w:rsid w:val="00AF4DE0"/>
    <w:rsid w:val="00B44BA4"/>
    <w:rsid w:val="00B77744"/>
    <w:rsid w:val="00BA2F43"/>
    <w:rsid w:val="00BD6C5D"/>
    <w:rsid w:val="00C26329"/>
    <w:rsid w:val="00C47134"/>
    <w:rsid w:val="00CA0480"/>
    <w:rsid w:val="00CC7A6D"/>
    <w:rsid w:val="00D40FBF"/>
    <w:rsid w:val="00D84819"/>
    <w:rsid w:val="00DB35CA"/>
    <w:rsid w:val="00DD6C9D"/>
    <w:rsid w:val="00E7045E"/>
    <w:rsid w:val="00E842AD"/>
    <w:rsid w:val="00F21135"/>
    <w:rsid w:val="00F918CC"/>
    <w:rsid w:val="00F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1">
    <w:name w:val="Абзац списка1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 Spacing"/>
    <w:uiPriority w:val="1"/>
    <w:qFormat/>
    <w:rsid w:val="00A07759"/>
    <w:pPr>
      <w:suppressAutoHyphens/>
    </w:pPr>
    <w:rPr>
      <w:sz w:val="24"/>
      <w:szCs w:val="24"/>
      <w:lang w:eastAsia="zh-CN"/>
    </w:rPr>
  </w:style>
  <w:style w:type="paragraph" w:styleId="a5">
    <w:name w:val="header"/>
    <w:basedOn w:val="a"/>
    <w:link w:val="a6"/>
    <w:rsid w:val="00BD6C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D6C5D"/>
    <w:rPr>
      <w:rFonts w:eastAsia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BD6C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D6C5D"/>
    <w:rPr>
      <w:rFonts w:eastAsia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1F2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F2C93"/>
    <w:rPr>
      <w:rFonts w:ascii="Tahoma" w:eastAsia="Calibri" w:hAnsi="Tahoma" w:cs="Tahoma"/>
      <w:sz w:val="16"/>
      <w:szCs w:val="16"/>
      <w:lang w:eastAsia="en-US"/>
    </w:rPr>
  </w:style>
  <w:style w:type="paragraph" w:customStyle="1" w:styleId="11">
    <w:name w:val="Заголовок 11"/>
    <w:basedOn w:val="a"/>
    <w:next w:val="a"/>
    <w:link w:val="10"/>
    <w:qFormat/>
    <w:rsid w:val="00F21135"/>
    <w:pPr>
      <w:keepNext/>
      <w:widowControl/>
      <w:suppressAutoHyphens/>
      <w:autoSpaceDE/>
      <w:autoSpaceDN/>
      <w:outlineLvl w:val="0"/>
    </w:pPr>
    <w:rPr>
      <w:rFonts w:eastAsia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1"/>
    <w:qFormat/>
    <w:rsid w:val="00F2113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1">
    <w:name w:val="Абзац списка1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 Spacing"/>
    <w:uiPriority w:val="1"/>
    <w:qFormat/>
    <w:rsid w:val="00A07759"/>
    <w:pPr>
      <w:suppressAutoHyphens/>
    </w:pPr>
    <w:rPr>
      <w:sz w:val="24"/>
      <w:szCs w:val="24"/>
      <w:lang w:eastAsia="zh-CN"/>
    </w:rPr>
  </w:style>
  <w:style w:type="paragraph" w:styleId="a5">
    <w:name w:val="header"/>
    <w:basedOn w:val="a"/>
    <w:link w:val="a6"/>
    <w:rsid w:val="00BD6C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D6C5D"/>
    <w:rPr>
      <w:rFonts w:eastAsia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BD6C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D6C5D"/>
    <w:rPr>
      <w:rFonts w:eastAsia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1F2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F2C93"/>
    <w:rPr>
      <w:rFonts w:ascii="Tahoma" w:eastAsia="Calibri" w:hAnsi="Tahoma" w:cs="Tahoma"/>
      <w:sz w:val="16"/>
      <w:szCs w:val="16"/>
      <w:lang w:eastAsia="en-US"/>
    </w:rPr>
  </w:style>
  <w:style w:type="paragraph" w:customStyle="1" w:styleId="11">
    <w:name w:val="Заголовок 11"/>
    <w:basedOn w:val="a"/>
    <w:next w:val="a"/>
    <w:link w:val="10"/>
    <w:qFormat/>
    <w:rsid w:val="00F21135"/>
    <w:pPr>
      <w:keepNext/>
      <w:widowControl/>
      <w:suppressAutoHyphens/>
      <w:autoSpaceDE/>
      <w:autoSpaceDN/>
      <w:outlineLvl w:val="0"/>
    </w:pPr>
    <w:rPr>
      <w:rFonts w:eastAsia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1"/>
    <w:qFormat/>
    <w:rsid w:val="00F211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1559</Words>
  <Characters>12034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Ростовской области</Company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Пользователь</cp:lastModifiedBy>
  <cp:revision>2</cp:revision>
  <cp:lastPrinted>2023-03-07T05:27:00Z</cp:lastPrinted>
  <dcterms:created xsi:type="dcterms:W3CDTF">2023-03-07T05:29:00Z</dcterms:created>
  <dcterms:modified xsi:type="dcterms:W3CDTF">2023-03-07T05:29:00Z</dcterms:modified>
</cp:coreProperties>
</file>